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关于公开征集202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消费品以旧换新审核及资金发放服务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以旧换新工作，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提前谋划各项准备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工作，根据工作需要，现向社会公开征集202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消费品以旧换新审核及资金发放服务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（一）负责全省消费品以旧换新活动补贴申请的资料审核与风险防控工作。确保申请人身份、旧货处置、新购产品、交易发票等资料真实、准确、齐全。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（二）负责补贴资金的高效、安全发放与结算。按照活动要求，确保补贴款项及时、准确兑付至符合条件的消费者账户，保障资金流转安全。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（三）配合开展全省以旧换新政策宣传与推广。利用自身渠道和资源，协助开展进社区、进乡村等宣传活动，提升政策知晓度和覆盖面。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（四）提供全流程数据服务与监管支持。定期向省商务厅及相关部门提供活动执行数据、分析报告及风险监测报告，并主动配合审计、绩效评价及市场监管、公安、税务等部门的协同核查工作。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（五）负责活动周期内的资金清算与总结。活动结束后，出具全面的活动总结报告，并根据财政管理规定，将剩余资金及时、足额退回指定财政账户。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二、服务模式与费用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（一）本次征选旨在确定承担全省统一审核及资金发放服务的主平台。省商务厅和各市商务局将与入选平台签订服务协议，由省商务厅支付服务费用人民币不高于45万元，具体支付方式以协议约定为准。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为兼顾政策统一性与地方灵活性，各市可根据本地实际情况和管理需求，在确保与省级主平台数据互联互通、标准统一的前提下，自行采购或指定其他第三方机构协助完成本地化的初审、宣传及部分品类的审核兑付工作。省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技术服务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平台需提供必要的技术接口与业务指导。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、服务时间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2026年1月1日至2026年12月31日（具体起止时间可根据国家政策正式启动时间微调）。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、服务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平台</w:t>
      </w:r>
      <w:r>
        <w:rPr>
          <w:rFonts w:hint="eastAsia" w:ascii="黑体" w:hAnsi="黑体" w:eastAsia="黑体" w:cs="黑体"/>
          <w:sz w:val="32"/>
          <w:szCs w:val="32"/>
        </w:rPr>
        <w:t xml:space="preserve">应具备的条件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（一）基本资质：1.具有独立承担民事责任的能力，具有国家金融主管或监管部门许可的银行卡清算、银行卡业务或支付结算等经营范围资质。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2.在“信用中国”网站无严重失信行为、一般失信行为及近三年内无重大违法违规记录。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3.具备覆盖山西省省、市、县、乡四级的线下服务网络与线上服务能力，能有效触达农村地区消费者。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（二）专业团队：拥有稳定的资料审核、客户服务专业团队，以及相应的软硬件基础设施。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（三）经验优势：同等条件下，具有政府大型消费补贴项目（如消费券、以旧换新）服务经验、国家级补贴项目对接经验，或具备广泛实体网点与民生服务经验者优先。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 xml:space="preserve">申报材料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（一）单位资质文件：营业执照复印件、金融业务许可证照复印件、法定代表人身份证复印件。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（二）信用与承诺文件：通过“信用中国”网站下载的企业信用报告（盖章）、无重大违法违规记录承诺书。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（三）综合实力证明：申报单位简介（包括机构背景、经营状况、覆盖山西的网点列表）、近三年类似政府项目成功案例合同关键页复印件及证明材料。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（四）实施服务方案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（核心部分）：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总体服务方案：对全省以旧换新工作的理解、整体服务架构与实施规划。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运营服务方案：人员配置、培训计划、客服响应机制、宣传推广配合方案、与各市第三方机构协同工作方案。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项目报价与费用明细：明确服务费用构成。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（六）申报单位认为需要提交的其他材料。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以上所有材料需提供一式五份，按顺序装订成册并加盖单位公章及骑缝章，同时提供全套材料的PDF电子版。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六、征集、评审与签约流程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（一）材料报送：申报单位请于2025年12月  日18:00前，将纸质材料送达山西省商务厅，同时将电子版发送至指定邮箱（sxxfcjc@163.com），邮件主题注明“以旧换新平台申报-单位名称”。逾期不予受理。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（二）组织评审：省商务厅将组织专家评审会，对申报单位的资质、方案、经验、性价比等进行综合评审。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（三）结果公示：评审结束后，将入选服务平台建议名单在山西省商务厅官网公示不少于3个工作日。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（四）签订协议：公示无异议后，省商务厅将与入选单位签订正式服务协议。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联系单位：山西省商务厅消费促进处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联系电话：0351-4073232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地址：山西省太原市小店区龙盛街15号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电子邮箱：sxxfcjc@163.com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山西省商务厅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0FFC"/>
    <w:rsid w:val="04C752DC"/>
    <w:rsid w:val="0CE427A9"/>
    <w:rsid w:val="10F57E0C"/>
    <w:rsid w:val="12A341E0"/>
    <w:rsid w:val="13FF2DE0"/>
    <w:rsid w:val="16D12162"/>
    <w:rsid w:val="1A930769"/>
    <w:rsid w:val="1EC20440"/>
    <w:rsid w:val="23D035F5"/>
    <w:rsid w:val="26DC453A"/>
    <w:rsid w:val="295857E8"/>
    <w:rsid w:val="30863F11"/>
    <w:rsid w:val="31C6793A"/>
    <w:rsid w:val="3BA1555F"/>
    <w:rsid w:val="3CD513F1"/>
    <w:rsid w:val="3D331BB0"/>
    <w:rsid w:val="3EFD6FEF"/>
    <w:rsid w:val="3F9E0AF0"/>
    <w:rsid w:val="409173A2"/>
    <w:rsid w:val="4A147559"/>
    <w:rsid w:val="4EEF3F2B"/>
    <w:rsid w:val="4FEF345F"/>
    <w:rsid w:val="509B0866"/>
    <w:rsid w:val="552E654E"/>
    <w:rsid w:val="55384DCD"/>
    <w:rsid w:val="557D6A26"/>
    <w:rsid w:val="594E069D"/>
    <w:rsid w:val="5B8143D1"/>
    <w:rsid w:val="5EEA6387"/>
    <w:rsid w:val="63E9122E"/>
    <w:rsid w:val="6B0F5D1E"/>
    <w:rsid w:val="6B9D7FEF"/>
    <w:rsid w:val="6F674950"/>
    <w:rsid w:val="73A22A5E"/>
    <w:rsid w:val="74EB2E88"/>
    <w:rsid w:val="76235D93"/>
    <w:rsid w:val="773FA3A6"/>
    <w:rsid w:val="7C802077"/>
    <w:rsid w:val="7F7E231C"/>
    <w:rsid w:val="B6FC616A"/>
    <w:rsid w:val="DAFA8470"/>
    <w:rsid w:val="E7FCACB2"/>
    <w:rsid w:val="FFBF6845"/>
    <w:rsid w:val="FF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2030</Characters>
  <Lines>0</Lines>
  <Paragraphs>0</Paragraphs>
  <TotalTime>59</TotalTime>
  <ScaleCrop>false</ScaleCrop>
  <LinksUpToDate>false</LinksUpToDate>
  <CharactersWithSpaces>2092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2025-11-30T19:50:00Z</dcterms:created>
  <dc:creator>筱雅</dc:creator>
  <cp:lastModifiedBy>baixin</cp:lastModifiedBy>
  <dcterms:modified xsi:type="dcterms:W3CDTF">2025-12-19T18:45:09Z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KSOTemplateDocerSaveRecord">
    <vt:lpwstr>eyJoZGlkIjoiMjI0NjFlODBlZGNhYzQ3NDE1YTU0NjY0NzI1ZDlhY2IiLCJ1c2VySWQiOiIyNTUxMTEwNzEifQ==</vt:lpwstr>
  </property>
  <property fmtid="{D5CDD505-2E9C-101B-9397-08002B2CF9AE}" pid="4" name="ICV">
    <vt:lpwstr>B2E3A1F8C932EA83D22A4569EFFEF6DE</vt:lpwstr>
  </property>
</Properties>
</file>